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A0" w:rsidRPr="00480430" w:rsidRDefault="00C463A0">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480430">
        <w:rPr>
          <w:rFonts w:ascii="Times New Roman" w:hAnsi="Times New Roman" w:cs="Times New Roman"/>
          <w:b/>
          <w:bCs/>
          <w:sz w:val="28"/>
          <w:szCs w:val="28"/>
        </w:rPr>
        <w:t>ПРАВИТЕЛЬСТВО РОССИЙСКОЙ ФЕДЕРАЦИИ</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8"/>
          <w:szCs w:val="48"/>
        </w:rPr>
      </w:pPr>
      <w:r w:rsidRPr="00AB14D3">
        <w:rPr>
          <w:rFonts w:ascii="Times New Roman" w:hAnsi="Times New Roman" w:cs="Times New Roman"/>
          <w:b/>
          <w:bCs/>
          <w:sz w:val="48"/>
          <w:szCs w:val="48"/>
        </w:rPr>
        <w:t>ПОСТАНОВЛЕНИЕ</w:t>
      </w: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8"/>
          <w:szCs w:val="48"/>
        </w:rPr>
      </w:pPr>
      <w:r w:rsidRPr="00AB14D3">
        <w:rPr>
          <w:rFonts w:ascii="Times New Roman" w:hAnsi="Times New Roman" w:cs="Times New Roman"/>
          <w:b/>
          <w:bCs/>
          <w:sz w:val="48"/>
          <w:szCs w:val="48"/>
        </w:rPr>
        <w:t>от 10 июля 2013 г. N 582</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4"/>
          <w:szCs w:val="44"/>
        </w:rPr>
      </w:pPr>
      <w:r w:rsidRPr="00AB14D3">
        <w:rPr>
          <w:rFonts w:ascii="Times New Roman" w:hAnsi="Times New Roman" w:cs="Times New Roman"/>
          <w:b/>
          <w:bCs/>
          <w:sz w:val="44"/>
          <w:szCs w:val="44"/>
        </w:rPr>
        <w:t>ОБ УТВЕРЖДЕНИИ ПРАВИЛ</w:t>
      </w: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4"/>
          <w:szCs w:val="44"/>
        </w:rPr>
      </w:pPr>
      <w:r w:rsidRPr="00AB14D3">
        <w:rPr>
          <w:rFonts w:ascii="Times New Roman" w:hAnsi="Times New Roman" w:cs="Times New Roman"/>
          <w:b/>
          <w:bCs/>
          <w:sz w:val="44"/>
          <w:szCs w:val="44"/>
        </w:rPr>
        <w:t>РАЗМЕЩЕНИЯ НА ОФИЦИАЛЬНОМ САЙТЕ ОБРАЗОВАТЕЛЬНОЙ ОРГАНИЗАЦИИ</w:t>
      </w: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4"/>
          <w:szCs w:val="44"/>
        </w:rPr>
      </w:pPr>
      <w:r w:rsidRPr="00AB14D3">
        <w:rPr>
          <w:rFonts w:ascii="Times New Roman" w:hAnsi="Times New Roman" w:cs="Times New Roman"/>
          <w:b/>
          <w:bCs/>
          <w:sz w:val="44"/>
          <w:szCs w:val="44"/>
        </w:rPr>
        <w:t>В ИНФОРМАЦИОННО-ТЕЛЕКОММУНИКАЦИОННОЙ СЕТИ "ИНТЕРНЕТ"</w:t>
      </w:r>
    </w:p>
    <w:p w:rsidR="00C463A0" w:rsidRPr="00AB14D3" w:rsidRDefault="00C463A0">
      <w:pPr>
        <w:widowControl w:val="0"/>
        <w:autoSpaceDE w:val="0"/>
        <w:autoSpaceDN w:val="0"/>
        <w:adjustRightInd w:val="0"/>
        <w:spacing w:after="0" w:line="240" w:lineRule="auto"/>
        <w:jc w:val="center"/>
        <w:rPr>
          <w:rFonts w:ascii="Times New Roman" w:hAnsi="Times New Roman" w:cs="Times New Roman"/>
          <w:b/>
          <w:bCs/>
          <w:sz w:val="44"/>
          <w:szCs w:val="44"/>
        </w:rPr>
      </w:pPr>
      <w:r w:rsidRPr="00AB14D3">
        <w:rPr>
          <w:rFonts w:ascii="Times New Roman" w:hAnsi="Times New Roman" w:cs="Times New Roman"/>
          <w:b/>
          <w:bCs/>
          <w:sz w:val="44"/>
          <w:szCs w:val="44"/>
        </w:rPr>
        <w:t>И ОБНОВЛЕНИЯ ИНФОРМАЦИИ ОБ ОБРАЗОВАТЕЛЬНОЙ ОРГАНИЗАЦИИ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В соответствии со </w:t>
      </w:r>
      <w:hyperlink r:id="rId4" w:history="1">
        <w:r w:rsidRPr="00480430">
          <w:rPr>
            <w:rFonts w:ascii="Times New Roman" w:hAnsi="Times New Roman" w:cs="Times New Roman"/>
            <w:color w:val="0000FF"/>
            <w:sz w:val="28"/>
            <w:szCs w:val="28"/>
          </w:rPr>
          <w:t>статьей 29</w:t>
        </w:r>
      </w:hyperlink>
      <w:r w:rsidRPr="00480430">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1. Утвердить прилагаемые </w:t>
      </w:r>
      <w:hyperlink w:anchor="Par29" w:history="1">
        <w:r w:rsidRPr="00480430">
          <w:rPr>
            <w:rFonts w:ascii="Times New Roman" w:hAnsi="Times New Roman" w:cs="Times New Roman"/>
            <w:color w:val="0000FF"/>
            <w:sz w:val="28"/>
            <w:szCs w:val="28"/>
          </w:rPr>
          <w:t>Правила</w:t>
        </w:r>
      </w:hyperlink>
      <w:r w:rsidRPr="00480430">
        <w:rPr>
          <w:rFonts w:ascii="Times New Roman" w:hAnsi="Times New Roman" w:cs="Times New Roman"/>
          <w:sz w:val="28"/>
          <w:szCs w:val="28"/>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2. Признать утратившим силу </w:t>
      </w:r>
      <w:hyperlink r:id="rId5" w:history="1">
        <w:r w:rsidRPr="00480430">
          <w:rPr>
            <w:rFonts w:ascii="Times New Roman" w:hAnsi="Times New Roman" w:cs="Times New Roman"/>
            <w:color w:val="0000FF"/>
            <w:sz w:val="28"/>
            <w:szCs w:val="28"/>
          </w:rPr>
          <w:t>постановление</w:t>
        </w:r>
      </w:hyperlink>
      <w:r w:rsidRPr="00480430">
        <w:rPr>
          <w:rFonts w:ascii="Times New Roman" w:hAnsi="Times New Roman" w:cs="Times New Roman"/>
          <w:sz w:val="28"/>
          <w:szCs w:val="28"/>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3. Настоящее постановление вступает в силу с 1 сентября 2013 г.</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Председатель Правительства</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Российской Федерации</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Д.МЕДВЕДЕВ</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4"/>
      <w:bookmarkEnd w:id="1"/>
      <w:r w:rsidRPr="00480430">
        <w:rPr>
          <w:rFonts w:ascii="Times New Roman" w:hAnsi="Times New Roman" w:cs="Times New Roman"/>
          <w:sz w:val="28"/>
          <w:szCs w:val="28"/>
        </w:rPr>
        <w:t>Утверждены</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постановлением Правительства</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Российской Федерации</w:t>
      </w:r>
    </w:p>
    <w:p w:rsidR="00C463A0" w:rsidRPr="00480430" w:rsidRDefault="00C463A0">
      <w:pPr>
        <w:widowControl w:val="0"/>
        <w:autoSpaceDE w:val="0"/>
        <w:autoSpaceDN w:val="0"/>
        <w:adjustRightInd w:val="0"/>
        <w:spacing w:after="0" w:line="240" w:lineRule="auto"/>
        <w:jc w:val="right"/>
        <w:rPr>
          <w:rFonts w:ascii="Times New Roman" w:hAnsi="Times New Roman" w:cs="Times New Roman"/>
          <w:sz w:val="28"/>
          <w:szCs w:val="28"/>
        </w:rPr>
      </w:pPr>
      <w:r w:rsidRPr="00480430">
        <w:rPr>
          <w:rFonts w:ascii="Times New Roman" w:hAnsi="Times New Roman" w:cs="Times New Roman"/>
          <w:sz w:val="28"/>
          <w:szCs w:val="28"/>
        </w:rPr>
        <w:t>от 10 июля 2013 г. N 582</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rsidP="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rsidP="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rsidP="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rsidP="0009437B">
      <w:pPr>
        <w:widowControl w:val="0"/>
        <w:autoSpaceDE w:val="0"/>
        <w:autoSpaceDN w:val="0"/>
        <w:adjustRightInd w:val="0"/>
        <w:spacing w:after="0" w:line="240" w:lineRule="auto"/>
        <w:jc w:val="center"/>
        <w:rPr>
          <w:rFonts w:ascii="Times New Roman" w:hAnsi="Times New Roman" w:cs="Times New Roman"/>
          <w:sz w:val="28"/>
          <w:szCs w:val="28"/>
        </w:rPr>
      </w:pPr>
    </w:p>
    <w:p w:rsidR="0009437B" w:rsidRPr="00480430" w:rsidRDefault="0009437B" w:rsidP="0009437B">
      <w:pPr>
        <w:widowControl w:val="0"/>
        <w:autoSpaceDE w:val="0"/>
        <w:autoSpaceDN w:val="0"/>
        <w:adjustRightInd w:val="0"/>
        <w:spacing w:after="0" w:line="240" w:lineRule="auto"/>
        <w:jc w:val="center"/>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29"/>
      <w:bookmarkEnd w:id="2"/>
      <w:r w:rsidRPr="00480430">
        <w:rPr>
          <w:rFonts w:ascii="Times New Roman" w:hAnsi="Times New Roman" w:cs="Times New Roman"/>
          <w:b/>
          <w:bCs/>
          <w:sz w:val="28"/>
          <w:szCs w:val="28"/>
        </w:rPr>
        <w:t>ПРАВИЛА</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r w:rsidRPr="00480430">
        <w:rPr>
          <w:rFonts w:ascii="Times New Roman" w:hAnsi="Times New Roman" w:cs="Times New Roman"/>
          <w:b/>
          <w:bCs/>
          <w:sz w:val="28"/>
          <w:szCs w:val="28"/>
        </w:rPr>
        <w:t>РАЗМЕЩЕНИЯ НА ОФИЦИАЛЬНОМ САЙТЕ ОБРАЗОВАТЕЛЬНОЙ ОРГАНИЗАЦИИ</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r w:rsidRPr="00480430">
        <w:rPr>
          <w:rFonts w:ascii="Times New Roman" w:hAnsi="Times New Roman" w:cs="Times New Roman"/>
          <w:b/>
          <w:bCs/>
          <w:sz w:val="28"/>
          <w:szCs w:val="28"/>
        </w:rPr>
        <w:t>В ИНФОРМАЦИОННО-ТЕЛЕКОММУНИКАЦИОННОЙ СЕТИ "ИНТЕРНЕТ"</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b/>
          <w:bCs/>
          <w:sz w:val="28"/>
          <w:szCs w:val="28"/>
        </w:rPr>
      </w:pPr>
      <w:r w:rsidRPr="00480430">
        <w:rPr>
          <w:rFonts w:ascii="Times New Roman" w:hAnsi="Times New Roman" w:cs="Times New Roman"/>
          <w:b/>
          <w:bCs/>
          <w:sz w:val="28"/>
          <w:szCs w:val="28"/>
        </w:rPr>
        <w:t>И ОБНОВЛЕНИЯ ИНФОРМАЦИИ ОБ ОБРАЗОВАТЕЛЬНОЙ ОРГАНИЗАЦИИ</w:t>
      </w:r>
    </w:p>
    <w:p w:rsidR="00C463A0" w:rsidRPr="00480430" w:rsidRDefault="00C463A0">
      <w:pPr>
        <w:widowControl w:val="0"/>
        <w:autoSpaceDE w:val="0"/>
        <w:autoSpaceDN w:val="0"/>
        <w:adjustRightInd w:val="0"/>
        <w:spacing w:after="0" w:line="240" w:lineRule="auto"/>
        <w:jc w:val="center"/>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6" w:history="1">
        <w:r w:rsidRPr="00480430">
          <w:rPr>
            <w:rFonts w:ascii="Times New Roman" w:hAnsi="Times New Roman" w:cs="Times New Roman"/>
            <w:color w:val="0000FF"/>
            <w:sz w:val="28"/>
            <w:szCs w:val="28"/>
          </w:rPr>
          <w:t>законом</w:t>
        </w:r>
      </w:hyperlink>
      <w:r w:rsidRPr="00480430">
        <w:rPr>
          <w:rFonts w:ascii="Times New Roman" w:hAnsi="Times New Roman" w:cs="Times New Roman"/>
          <w:sz w:val="28"/>
          <w:szCs w:val="28"/>
        </w:rPr>
        <w:t xml:space="preserve"> тайну, в целях обеспечения открытости и доступности указанной информации.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2. </w:t>
      </w:r>
      <w:proofErr w:type="gramStart"/>
      <w:r w:rsidRPr="00480430">
        <w:rPr>
          <w:rFonts w:ascii="Times New Roman" w:hAnsi="Times New Roman" w:cs="Times New Roman"/>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а) по выработке и реализации государственной политики и нормативно-правовому регулированию в области обороны;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480430">
        <w:rPr>
          <w:rFonts w:ascii="Times New Roman" w:hAnsi="Times New Roman" w:cs="Times New Roman"/>
          <w:sz w:val="28"/>
          <w:szCs w:val="28"/>
        </w:rPr>
        <w:t>контролю за</w:t>
      </w:r>
      <w:proofErr w:type="gramEnd"/>
      <w:r w:rsidRPr="00480430">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80430">
        <w:rPr>
          <w:rFonts w:ascii="Times New Roman" w:hAnsi="Times New Roman" w:cs="Times New Roman"/>
          <w:sz w:val="28"/>
          <w:szCs w:val="28"/>
        </w:rPr>
        <w:t>прекурсоров</w:t>
      </w:r>
      <w:proofErr w:type="spellEnd"/>
      <w:r w:rsidRPr="00480430">
        <w:rPr>
          <w:rFonts w:ascii="Times New Roman" w:hAnsi="Times New Roman" w:cs="Times New Roman"/>
          <w:sz w:val="28"/>
          <w:szCs w:val="28"/>
        </w:rPr>
        <w:t>, а также в области противодействия их незаконному обороту.</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41"/>
      <w:bookmarkEnd w:id="3"/>
      <w:r w:rsidRPr="00480430">
        <w:rPr>
          <w:rFonts w:ascii="Times New Roman" w:hAnsi="Times New Roman" w:cs="Times New Roman"/>
          <w:sz w:val="28"/>
          <w:szCs w:val="28"/>
          <w:highlight w:val="yellow"/>
        </w:rPr>
        <w:t>3. Образовательная организация размещает на официальном сайте: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lastRenderedPageBreak/>
        <w:t>а) информацию:</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80430">
        <w:rPr>
          <w:rFonts w:ascii="Times New Roman" w:hAnsi="Times New Roman" w:cs="Times New Roman"/>
          <w:sz w:val="28"/>
          <w:szCs w:val="28"/>
        </w:rPr>
        <w:t>ии и ее</w:t>
      </w:r>
      <w:proofErr w:type="gramEnd"/>
      <w:r w:rsidRPr="00480430">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структуре и об органах управления образовательной организации, в том числе: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наименование структурных подразделений (органов управления);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фамилии, имена, отчества и должности руководителей структурных подразделений;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места нахождения структурных подразделений;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адреса официальных сайтов в сети "Интернет" структурных подразделений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адреса электронной почты структурных подразделений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об уровне образования;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формах обучения;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о нормативном сроке обучения;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об описании образовательной программы с приложением ее копии;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об учебном плане с приложением его копии;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календарном учебном графике с приложением его копии;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bookmarkStart w:id="4" w:name="_GoBack"/>
      <w:bookmarkEnd w:id="4"/>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языках, на которых осуществляется образование (обучение);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фамилия, имя, отчество (при наличии) руководителя, его заместителей;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должность руководителя, его заместителей;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контактные телефоны;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адрес электронной почты;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lastRenderedPageBreak/>
        <w:t>о персональном составе педагогических работников с указанием уровня образования, квалификации и опыта работы, в том числе: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фамилия, имя, отчество (при наличии) работника;</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занимаемая должность (должности);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преподаваемые дисциплины;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ученая степень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ученое звание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наименование направления подготовки и (или) специальности;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данные о повышении квалификации и (или) профессиональной переподготовке (при наличии);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sidRPr="00480430">
        <w:rPr>
          <w:rFonts w:ascii="Times New Roman" w:hAnsi="Times New Roman" w:cs="Times New Roman"/>
          <w:sz w:val="28"/>
          <w:szCs w:val="28"/>
          <w:highlight w:val="yellow"/>
        </w:rPr>
        <w:t>общий стаж работы;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стаж работы по специальности;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430">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о наличии и условиях предоставления </w:t>
      </w:r>
      <w:proofErr w:type="gramStart"/>
      <w:r w:rsidRPr="00480430">
        <w:rPr>
          <w:rFonts w:ascii="Times New Roman" w:hAnsi="Times New Roman" w:cs="Times New Roman"/>
          <w:sz w:val="28"/>
          <w:szCs w:val="28"/>
        </w:rPr>
        <w:t>обучающимся</w:t>
      </w:r>
      <w:proofErr w:type="gramEnd"/>
      <w:r w:rsidRPr="00480430">
        <w:rPr>
          <w:rFonts w:ascii="Times New Roman" w:hAnsi="Times New Roman" w:cs="Times New Roman"/>
          <w:sz w:val="28"/>
          <w:szCs w:val="28"/>
        </w:rPr>
        <w:t xml:space="preserve"> стипендий, мер социальной поддержки;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430">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трудоустройстве выпускников;</w:t>
      </w:r>
    </w:p>
    <w:p w:rsidR="00C463A0" w:rsidRPr="00AB14D3" w:rsidRDefault="00C463A0">
      <w:pPr>
        <w:widowControl w:val="0"/>
        <w:autoSpaceDE w:val="0"/>
        <w:autoSpaceDN w:val="0"/>
        <w:adjustRightInd w:val="0"/>
        <w:spacing w:after="0" w:line="240" w:lineRule="auto"/>
        <w:ind w:firstLine="540"/>
        <w:jc w:val="both"/>
        <w:rPr>
          <w:rFonts w:ascii="Times New Roman" w:hAnsi="Times New Roman" w:cs="Times New Roman"/>
          <w:sz w:val="72"/>
          <w:szCs w:val="72"/>
        </w:rPr>
      </w:pPr>
      <w:r w:rsidRPr="00480430">
        <w:rPr>
          <w:rFonts w:ascii="Times New Roman" w:hAnsi="Times New Roman" w:cs="Times New Roman"/>
          <w:sz w:val="28"/>
          <w:szCs w:val="28"/>
        </w:rPr>
        <w:t xml:space="preserve">б) </w:t>
      </w:r>
      <w:r w:rsidRPr="00AB14D3">
        <w:rPr>
          <w:rFonts w:ascii="Times New Roman" w:hAnsi="Times New Roman" w:cs="Times New Roman"/>
          <w:sz w:val="72"/>
          <w:szCs w:val="72"/>
        </w:rPr>
        <w:t>копии:</w:t>
      </w:r>
    </w:p>
    <w:p w:rsidR="00C463A0" w:rsidRPr="00AB14D3" w:rsidRDefault="00C463A0">
      <w:pPr>
        <w:widowControl w:val="0"/>
        <w:autoSpaceDE w:val="0"/>
        <w:autoSpaceDN w:val="0"/>
        <w:adjustRightInd w:val="0"/>
        <w:spacing w:after="0" w:line="240" w:lineRule="auto"/>
        <w:ind w:firstLine="540"/>
        <w:jc w:val="both"/>
        <w:rPr>
          <w:rFonts w:ascii="Times New Roman" w:hAnsi="Times New Roman" w:cs="Times New Roman"/>
          <w:sz w:val="72"/>
          <w:szCs w:val="72"/>
        </w:rPr>
      </w:pPr>
      <w:r w:rsidRPr="00AB14D3">
        <w:rPr>
          <w:rFonts w:ascii="Times New Roman" w:hAnsi="Times New Roman" w:cs="Times New Roman"/>
          <w:sz w:val="72"/>
          <w:szCs w:val="72"/>
        </w:rPr>
        <w:t>устава образовательной организации;</w:t>
      </w:r>
    </w:p>
    <w:p w:rsidR="00C463A0" w:rsidRPr="00AB14D3" w:rsidRDefault="00C463A0">
      <w:pPr>
        <w:widowControl w:val="0"/>
        <w:autoSpaceDE w:val="0"/>
        <w:autoSpaceDN w:val="0"/>
        <w:adjustRightInd w:val="0"/>
        <w:spacing w:after="0" w:line="240" w:lineRule="auto"/>
        <w:ind w:firstLine="540"/>
        <w:jc w:val="both"/>
        <w:rPr>
          <w:rFonts w:ascii="Times New Roman" w:hAnsi="Times New Roman" w:cs="Times New Roman"/>
          <w:sz w:val="72"/>
          <w:szCs w:val="72"/>
        </w:rPr>
      </w:pPr>
      <w:r w:rsidRPr="00AB14D3">
        <w:rPr>
          <w:rFonts w:ascii="Times New Roman" w:hAnsi="Times New Roman" w:cs="Times New Roman"/>
          <w:sz w:val="72"/>
          <w:szCs w:val="72"/>
        </w:rPr>
        <w:lastRenderedPageBreak/>
        <w:t>лицензии на осуществление образовательной деятельности (с приложениями);</w:t>
      </w:r>
    </w:p>
    <w:p w:rsidR="00C463A0" w:rsidRPr="00AB14D3" w:rsidRDefault="00C463A0">
      <w:pPr>
        <w:widowControl w:val="0"/>
        <w:autoSpaceDE w:val="0"/>
        <w:autoSpaceDN w:val="0"/>
        <w:adjustRightInd w:val="0"/>
        <w:spacing w:after="0" w:line="240" w:lineRule="auto"/>
        <w:ind w:firstLine="540"/>
        <w:jc w:val="both"/>
        <w:rPr>
          <w:rFonts w:ascii="Times New Roman" w:hAnsi="Times New Roman" w:cs="Times New Roman"/>
          <w:sz w:val="72"/>
          <w:szCs w:val="72"/>
        </w:rPr>
      </w:pPr>
      <w:r w:rsidRPr="00AB14D3">
        <w:rPr>
          <w:rFonts w:ascii="Times New Roman" w:hAnsi="Times New Roman" w:cs="Times New Roman"/>
          <w:sz w:val="72"/>
          <w:szCs w:val="72"/>
        </w:rPr>
        <w:t>свидетельства о государственной аккредитации (с приложениями);</w:t>
      </w:r>
    </w:p>
    <w:p w:rsidR="00C463A0" w:rsidRPr="00AB14D3" w:rsidRDefault="00C463A0">
      <w:pPr>
        <w:widowControl w:val="0"/>
        <w:autoSpaceDE w:val="0"/>
        <w:autoSpaceDN w:val="0"/>
        <w:adjustRightInd w:val="0"/>
        <w:spacing w:after="0" w:line="240" w:lineRule="auto"/>
        <w:ind w:firstLine="540"/>
        <w:jc w:val="both"/>
        <w:rPr>
          <w:rFonts w:ascii="Times New Roman" w:hAnsi="Times New Roman" w:cs="Times New Roman"/>
          <w:sz w:val="72"/>
          <w:szCs w:val="72"/>
        </w:rPr>
      </w:pPr>
      <w:proofErr w:type="gramStart"/>
      <w:r w:rsidRPr="00AB14D3">
        <w:rPr>
          <w:rFonts w:ascii="Times New Roman" w:hAnsi="Times New Roman" w:cs="Times New Roman"/>
          <w:sz w:val="72"/>
          <w:szCs w:val="72"/>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B14D3">
        <w:rPr>
          <w:rFonts w:ascii="Times New Roman" w:hAnsi="Times New Roman" w:cs="Times New Roman"/>
          <w:sz w:val="72"/>
          <w:szCs w:val="72"/>
        </w:rPr>
        <w:t xml:space="preserve">локальных нормативных актов, предусмотренных </w:t>
      </w:r>
      <w:hyperlink r:id="rId7" w:history="1">
        <w:r w:rsidRPr="00AB14D3">
          <w:rPr>
            <w:rFonts w:ascii="Times New Roman" w:hAnsi="Times New Roman" w:cs="Times New Roman"/>
            <w:color w:val="0000FF"/>
            <w:sz w:val="72"/>
            <w:szCs w:val="72"/>
          </w:rPr>
          <w:t>частью 2 статьи 30</w:t>
        </w:r>
      </w:hyperlink>
      <w:r w:rsidRPr="00AB14D3">
        <w:rPr>
          <w:rFonts w:ascii="Times New Roman" w:hAnsi="Times New Roman" w:cs="Times New Roman"/>
          <w:sz w:val="72"/>
          <w:szCs w:val="72"/>
        </w:rPr>
        <w:t xml:space="preserve"> </w:t>
      </w:r>
      <w:r w:rsidRPr="00480430">
        <w:rPr>
          <w:rFonts w:ascii="Times New Roman" w:hAnsi="Times New Roman" w:cs="Times New Roman"/>
          <w:sz w:val="28"/>
          <w:szCs w:val="28"/>
        </w:rPr>
        <w:t>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в) отчет о результатах </w:t>
      </w:r>
      <w:proofErr w:type="spellStart"/>
      <w:r w:rsidRPr="00480430">
        <w:rPr>
          <w:rFonts w:ascii="Times New Roman" w:hAnsi="Times New Roman" w:cs="Times New Roman"/>
          <w:sz w:val="28"/>
          <w:szCs w:val="28"/>
        </w:rPr>
        <w:t>самообследования</w:t>
      </w:r>
      <w:proofErr w:type="spellEnd"/>
      <w:r w:rsidRPr="00480430">
        <w:rPr>
          <w:rFonts w:ascii="Times New Roman" w:hAnsi="Times New Roman" w:cs="Times New Roman"/>
          <w:sz w:val="28"/>
          <w:szCs w:val="28"/>
        </w:rPr>
        <w:t>;</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80430">
        <w:rPr>
          <w:rFonts w:ascii="Times New Roman" w:hAnsi="Times New Roman" w:cs="Times New Roman"/>
          <w:sz w:val="28"/>
          <w:szCs w:val="28"/>
        </w:rPr>
        <w:t>обучения</w:t>
      </w:r>
      <w:proofErr w:type="gramEnd"/>
      <w:r w:rsidRPr="00480430">
        <w:rPr>
          <w:rFonts w:ascii="Times New Roman" w:hAnsi="Times New Roman" w:cs="Times New Roman"/>
          <w:sz w:val="28"/>
          <w:szCs w:val="28"/>
        </w:rPr>
        <w:t xml:space="preserve"> по каждой образовательной программе;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 xml:space="preserve">4. Образовательные организации, реализующие общеобразовательные программы, дополнительно к информации, предусмотренной </w:t>
      </w:r>
      <w:hyperlink w:anchor="Par41" w:history="1">
        <w:r w:rsidRPr="00480430">
          <w:rPr>
            <w:rFonts w:ascii="Times New Roman" w:hAnsi="Times New Roman" w:cs="Times New Roman"/>
            <w:color w:val="0000FF"/>
            <w:sz w:val="28"/>
            <w:szCs w:val="28"/>
          </w:rPr>
          <w:t>пунктом 3</w:t>
        </w:r>
      </w:hyperlink>
      <w:r w:rsidRPr="00480430">
        <w:rPr>
          <w:rFonts w:ascii="Times New Roman" w:hAnsi="Times New Roman" w:cs="Times New Roman"/>
          <w:sz w:val="28"/>
          <w:szCs w:val="28"/>
        </w:rPr>
        <w:t xml:space="preserve"> настоящих Правил, указывают наименование образовательной программы.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7"/>
      <w:bookmarkEnd w:id="5"/>
      <w:r w:rsidRPr="00480430">
        <w:rPr>
          <w:rFonts w:ascii="Times New Roman" w:hAnsi="Times New Roman" w:cs="Times New Roman"/>
          <w:sz w:val="28"/>
          <w:szCs w:val="28"/>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ar41" w:history="1">
        <w:r w:rsidRPr="00480430">
          <w:rPr>
            <w:rFonts w:ascii="Times New Roman" w:hAnsi="Times New Roman" w:cs="Times New Roman"/>
            <w:color w:val="0000FF"/>
            <w:sz w:val="28"/>
            <w:szCs w:val="28"/>
          </w:rPr>
          <w:t>пунктом 3</w:t>
        </w:r>
      </w:hyperlink>
      <w:r w:rsidRPr="00480430">
        <w:rPr>
          <w:rFonts w:ascii="Times New Roman" w:hAnsi="Times New Roman" w:cs="Times New Roman"/>
          <w:sz w:val="28"/>
          <w:szCs w:val="28"/>
        </w:rPr>
        <w:t xml:space="preserve"> настоящих Правил, для каждой образовательной программы указывают:</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а) уровень образования;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б) код и наименование профессии, специальности, направления подготовки;</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в) информацию:</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0430">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80430">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 xml:space="preserve">6. Образовательная организация обновляет сведения, указанные в </w:t>
      </w:r>
      <w:hyperlink w:anchor="Par41" w:history="1">
        <w:r w:rsidRPr="00480430">
          <w:rPr>
            <w:rFonts w:ascii="Times New Roman" w:hAnsi="Times New Roman" w:cs="Times New Roman"/>
            <w:color w:val="0000FF"/>
            <w:sz w:val="28"/>
            <w:szCs w:val="28"/>
            <w:highlight w:val="yellow"/>
          </w:rPr>
          <w:t>пунктах 3</w:t>
        </w:r>
      </w:hyperlink>
      <w:r w:rsidRPr="00480430">
        <w:rPr>
          <w:rFonts w:ascii="Times New Roman" w:hAnsi="Times New Roman" w:cs="Times New Roman"/>
          <w:sz w:val="28"/>
          <w:szCs w:val="28"/>
          <w:highlight w:val="yellow"/>
        </w:rPr>
        <w:t xml:space="preserve"> - </w:t>
      </w:r>
      <w:hyperlink w:anchor="Par97" w:history="1">
        <w:r w:rsidRPr="00480430">
          <w:rPr>
            <w:rFonts w:ascii="Times New Roman" w:hAnsi="Times New Roman" w:cs="Times New Roman"/>
            <w:color w:val="0000FF"/>
            <w:sz w:val="28"/>
            <w:szCs w:val="28"/>
            <w:highlight w:val="yellow"/>
          </w:rPr>
          <w:t>5</w:t>
        </w:r>
      </w:hyperlink>
      <w:r w:rsidRPr="00480430">
        <w:rPr>
          <w:rFonts w:ascii="Times New Roman" w:hAnsi="Times New Roman" w:cs="Times New Roman"/>
          <w:sz w:val="28"/>
          <w:szCs w:val="28"/>
          <w:highlight w:val="yellow"/>
        </w:rPr>
        <w:t xml:space="preserve"> настоящих Правил, не позднее 10 рабочих дней после их изменений.</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lastRenderedPageBreak/>
        <w:t xml:space="preserve">8. </w:t>
      </w:r>
      <w:proofErr w:type="gramStart"/>
      <w:r w:rsidRPr="00480430">
        <w:rPr>
          <w:rFonts w:ascii="Times New Roman" w:hAnsi="Times New Roman" w:cs="Times New Roman"/>
          <w:sz w:val="28"/>
          <w:szCs w:val="28"/>
        </w:rPr>
        <w:t xml:space="preserve">Информация, указанная в </w:t>
      </w:r>
      <w:hyperlink w:anchor="Par41" w:history="1">
        <w:r w:rsidRPr="00480430">
          <w:rPr>
            <w:rFonts w:ascii="Times New Roman" w:hAnsi="Times New Roman" w:cs="Times New Roman"/>
            <w:color w:val="0000FF"/>
            <w:sz w:val="28"/>
            <w:szCs w:val="28"/>
          </w:rPr>
          <w:t>пунктах 3</w:t>
        </w:r>
      </w:hyperlink>
      <w:r w:rsidRPr="00480430">
        <w:rPr>
          <w:rFonts w:ascii="Times New Roman" w:hAnsi="Times New Roman" w:cs="Times New Roman"/>
          <w:sz w:val="28"/>
          <w:szCs w:val="28"/>
        </w:rPr>
        <w:t xml:space="preserve"> - </w:t>
      </w:r>
      <w:hyperlink w:anchor="Par97" w:history="1">
        <w:r w:rsidRPr="00480430">
          <w:rPr>
            <w:rFonts w:ascii="Times New Roman" w:hAnsi="Times New Roman" w:cs="Times New Roman"/>
            <w:color w:val="0000FF"/>
            <w:sz w:val="28"/>
            <w:szCs w:val="28"/>
          </w:rPr>
          <w:t>5</w:t>
        </w:r>
      </w:hyperlink>
      <w:r w:rsidRPr="00480430">
        <w:rPr>
          <w:rFonts w:ascii="Times New Roman" w:hAnsi="Times New Roman" w:cs="Times New Roman"/>
          <w:sz w:val="28"/>
          <w:szCs w:val="28"/>
        </w:rPr>
        <w:t xml:space="preserve">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 xml:space="preserve">9. При размещении информации на официальном сайте и ее обновлении обеспечивается соблюдение требований </w:t>
      </w:r>
      <w:hyperlink r:id="rId8" w:history="1">
        <w:r w:rsidRPr="00480430">
          <w:rPr>
            <w:rFonts w:ascii="Times New Roman" w:hAnsi="Times New Roman" w:cs="Times New Roman"/>
            <w:color w:val="0000FF"/>
            <w:sz w:val="28"/>
            <w:szCs w:val="28"/>
            <w:highlight w:val="yellow"/>
          </w:rPr>
          <w:t>законодательства</w:t>
        </w:r>
      </w:hyperlink>
      <w:r w:rsidRPr="00480430">
        <w:rPr>
          <w:rFonts w:ascii="Times New Roman" w:hAnsi="Times New Roman" w:cs="Times New Roman"/>
          <w:sz w:val="28"/>
          <w:szCs w:val="28"/>
          <w:highlight w:val="yellow"/>
        </w:rPr>
        <w:t xml:space="preserve"> Российской Федерации о персональных данных.</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highlight w:val="yellow"/>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г) защиту от копирования авторских материалов.</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0430">
        <w:rPr>
          <w:rFonts w:ascii="Times New Roman" w:hAnsi="Times New Roman" w:cs="Times New Roman"/>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63A0" w:rsidRPr="00480430" w:rsidRDefault="00C463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463A0" w:rsidRPr="00480430" w:rsidRDefault="00C463A0">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221ECD" w:rsidRPr="00480430" w:rsidRDefault="00AB14D3">
      <w:pPr>
        <w:rPr>
          <w:rFonts w:ascii="Times New Roman" w:hAnsi="Times New Roman" w:cs="Times New Roman"/>
          <w:sz w:val="28"/>
          <w:szCs w:val="28"/>
        </w:rPr>
      </w:pPr>
    </w:p>
    <w:sectPr w:rsidR="00221ECD" w:rsidRPr="00480430" w:rsidSect="0009437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3A0"/>
    <w:rsid w:val="00025334"/>
    <w:rsid w:val="0009437B"/>
    <w:rsid w:val="00237F76"/>
    <w:rsid w:val="0043258C"/>
    <w:rsid w:val="00480430"/>
    <w:rsid w:val="00534AAD"/>
    <w:rsid w:val="00871298"/>
    <w:rsid w:val="0094264A"/>
    <w:rsid w:val="00AB14D3"/>
    <w:rsid w:val="00C463A0"/>
    <w:rsid w:val="00CA630F"/>
    <w:rsid w:val="00CE6D29"/>
    <w:rsid w:val="00CF2831"/>
    <w:rsid w:val="00DD5FEF"/>
    <w:rsid w:val="00FC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21FB04B18B0B5E4DDFFFB68188CE4D1A4A1AE1826875D898E53D449FBZDG" TargetMode="External"/><Relationship Id="rId3" Type="http://schemas.openxmlformats.org/officeDocument/2006/relationships/webSettings" Target="webSettings.xml"/><Relationship Id="rId7" Type="http://schemas.openxmlformats.org/officeDocument/2006/relationships/hyperlink" Target="consultantplus://offline/ref=1B421FB04B18B0B5E4DDFFFB68188CE4D1A6ABA01523875D898E53D449BDE7186819067072683809F2Z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421FB04B18B0B5E4DDFFFB68188CE4D9A3A1A11C2ADA5781D75FD6F4ZEG" TargetMode="External"/><Relationship Id="rId5" Type="http://schemas.openxmlformats.org/officeDocument/2006/relationships/hyperlink" Target="consultantplus://offline/ref=1B421FB04B18B0B5E4DDFFFB68188CE4D1A2A0AF1F21875D898E53D449FBZDG" TargetMode="External"/><Relationship Id="rId10" Type="http://schemas.openxmlformats.org/officeDocument/2006/relationships/theme" Target="theme/theme1.xml"/><Relationship Id="rId4" Type="http://schemas.openxmlformats.org/officeDocument/2006/relationships/hyperlink" Target="consultantplus://offline/ref=1B421FB04B18B0B5E4DDFFFB68188CE4D1A6ABA01523875D898E53D449BDE7186819067072683809F2Z7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УчителяИнформатики</cp:lastModifiedBy>
  <cp:revision>7</cp:revision>
  <dcterms:created xsi:type="dcterms:W3CDTF">2014-06-26T06:25:00Z</dcterms:created>
  <dcterms:modified xsi:type="dcterms:W3CDTF">2015-01-20T08:48:00Z</dcterms:modified>
</cp:coreProperties>
</file>