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B36" w:rsidRPr="00504B36" w:rsidRDefault="00504B36" w:rsidP="00504B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04B3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 УТВЕРЖДЕНИИ ПОРЯДКА</w:t>
      </w:r>
      <w:r w:rsidRPr="00504B3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r w:rsidRPr="00504B3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ЗАПОЛНЕНИЯ, УЧЕТА И ВЫДАЧИ АТТЕСТАТОВ ОБ ОСНОВНОМ</w:t>
      </w:r>
      <w:r w:rsidRPr="00504B3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r w:rsidRPr="00504B3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ОБЩЕМ И СРЕДНЕМ ОБЩЕМ ОБРАЗОВАНИИ И ИХ ДУБЛИКАТОВ</w:t>
      </w:r>
    </w:p>
    <w:p w:rsidR="00504B36" w:rsidRPr="00504B36" w:rsidRDefault="00504B36" w:rsidP="00504B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04B3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Приказ Министерства образования и науки Российской Федерации</w:t>
      </w:r>
      <w:r w:rsidRPr="00504B3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от 14 февраля 2014 г. № 115</w:t>
      </w:r>
    </w:p>
    <w:p w:rsidR="00504B36" w:rsidRPr="00504B36" w:rsidRDefault="00504B36" w:rsidP="00504B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04B3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Зарегистрировано Министерством юстиции Российской Федерации</w:t>
      </w:r>
      <w:r w:rsidRPr="00504B3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3 марта 2014 г. Регистрационный № 31472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w:anchor="st60_4" w:tooltip="Федеральный закон от 29.12.2012 № 273-ФЗ (ред. от 03.02.2014) &quot;Об образовании в Российской Федерации&quot;{КонсультантПлюс}" w:history="1">
        <w:r w:rsidRPr="00504B3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частью 4 статьи 60</w:t>
        </w:r>
      </w:hyperlink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</w:t>
      </w:r>
      <w:proofErr w:type="gramStart"/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2014, № 6, ст. 562, ст. 566) и </w:t>
      </w:r>
      <w:hyperlink w:anchor="p5.2.39" w:tooltip="Постановление Правительства РФ от 03.06.2013 № 466 (ред. от 31.01.2014) &quot;Об утверждении Положения о Министерстве образования и науки Российской Федерации&quot;{КонсультантПлюс}" w:history="1">
        <w:r w:rsidRPr="00504B3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подпунктом 5.2.39</w:t>
        </w:r>
      </w:hyperlink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№ 466 (Собрание законодательства Российской Федерации, 2013, № 23, ст. 2923; № 33, ст. 4386; № 37, ст. 4702; 2014, № 2, ст. 126; № 6, ст. 582), приказываю:</w:t>
      </w:r>
      <w:proofErr w:type="gramEnd"/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прилагаемый Порядок заполнения, учета и выдачи аттестатов об основном общем и среднем общем образовании и их дубликатов.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 силу приказ Министерства образования и науки Российской Федерации от 28 февраля 2011 г. № 224 "Об утверждении Порядка выдачи документов государственного образца об основном общем и среднем (полном) общем образовании, заполнения, хранения и учета соответствующих бланков документов" (</w:t>
      </w:r>
      <w:proofErr w:type="gramStart"/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</w:t>
      </w:r>
      <w:proofErr w:type="gramEnd"/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Министерством юстиции Российской Федерации 11 марта 2011 г., регистрационный № 20081).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3"/>
          <w:szCs w:val="23"/>
          <w:lang w:eastAsia="ru-RU"/>
        </w:rPr>
        <w:t>Министр</w:t>
      </w: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4B36">
        <w:rPr>
          <w:rFonts w:ascii="Times New Roman" w:eastAsia="Times New Roman" w:hAnsi="Times New Roman" w:cs="Times New Roman"/>
          <w:sz w:val="23"/>
          <w:szCs w:val="23"/>
          <w:lang w:eastAsia="ru-RU"/>
        </w:rPr>
        <w:t>Д.В.ЛИВАНОВ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4B36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приказом</w:t>
      </w: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4B36">
        <w:rPr>
          <w:rFonts w:ascii="Times New Roman" w:eastAsia="Times New Roman" w:hAnsi="Times New Roman" w:cs="Times New Roman"/>
          <w:sz w:val="23"/>
          <w:szCs w:val="23"/>
          <w:lang w:eastAsia="ru-RU"/>
        </w:rPr>
        <w:t>Министерства образования и науки</w:t>
      </w: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4B36">
        <w:rPr>
          <w:rFonts w:ascii="Times New Roman" w:eastAsia="Times New Roman" w:hAnsi="Times New Roman" w:cs="Times New Roman"/>
          <w:sz w:val="23"/>
          <w:szCs w:val="23"/>
          <w:lang w:eastAsia="ru-RU"/>
        </w:rPr>
        <w:t>Российской Федерации</w:t>
      </w: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4B36">
        <w:rPr>
          <w:rFonts w:ascii="Times New Roman" w:eastAsia="Times New Roman" w:hAnsi="Times New Roman" w:cs="Times New Roman"/>
          <w:sz w:val="23"/>
          <w:szCs w:val="23"/>
          <w:lang w:eastAsia="ru-RU"/>
        </w:rPr>
        <w:t>от 14 февраля 2014 г. № 115</w:t>
      </w:r>
    </w:p>
    <w:p w:rsidR="00504B36" w:rsidRPr="00504B36" w:rsidRDefault="00504B36" w:rsidP="00504B3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ПОРЯДОК</w:t>
      </w:r>
      <w:r w:rsidRPr="00504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504B3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ЗАПОЛНЕНИЯ, УЧЕТА И ВЫДАЧИ АТТЕСТАТОВ ОБ ОСНОВНОМ</w:t>
      </w:r>
      <w:r w:rsidRPr="00504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504B3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ОБЩЕМ И СРЕДНЕМ ОБЩЕМ ОБРАЗОВАНИИ И ИХ ДУБЛИКАТОВ</w:t>
      </w:r>
    </w:p>
    <w:p w:rsidR="00504B36" w:rsidRPr="00504B36" w:rsidRDefault="00504B36" w:rsidP="00504B3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I. Общие положения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 Порядок заполнения, учета и выдачи аттестатов об основном общем и среднем общем образовании и их дубликатов (далее - Порядок) устанавливает требования к заполнению и </w:t>
      </w:r>
      <w:r w:rsidRPr="00504B3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учету аттестатов об основном общем и среднем общем образовании (далее - аттестаты) и их дубликатов, а также правила выдачи аттестатов и их дубликатов.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2. Аттестаты выдаются организациями, осуществляющими образовательную деятельность по реализуемым ими аккредитованным образовательным программам основного общего и среднего общего образования.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II. Заполнение бланков аттестатов и приложений к ним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 </w:t>
      </w:r>
      <w:proofErr w:type="gramStart"/>
      <w:r w:rsidRPr="00504B3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Бланки титула аттестата и приложения к нему (далее вместе - бланки) заполняются на русском языке с помощью печатных устройств электронной вычислительной техники шрифтом </w:t>
      </w:r>
      <w:proofErr w:type="spellStart"/>
      <w:r w:rsidRPr="00504B36">
        <w:rPr>
          <w:rFonts w:ascii="Times New Roman" w:eastAsia="Times New Roman" w:hAnsi="Times New Roman" w:cs="Times New Roman"/>
          <w:sz w:val="23"/>
          <w:szCs w:val="23"/>
          <w:lang w:eastAsia="ru-RU"/>
        </w:rPr>
        <w:t>Lazurski</w:t>
      </w:r>
      <w:proofErr w:type="spellEnd"/>
      <w:r w:rsidRPr="00504B3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черного цвета размера 11п (если в соответствующих пунктах настоящего Порядка не указано иное) с одинарным межстрочным интервалом, в том числе с использованием компьютерного модуля заполнения аттестатов и приложений к ним.</w:t>
      </w:r>
      <w:proofErr w:type="gramEnd"/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Бланки могут быть также оформлены на иностранном языке в порядке, установленном организацией, осуществляющей образовательную деятельность &lt;1&gt;.</w:t>
      </w:r>
      <w:bookmarkStart w:id="0" w:name="_GoBack"/>
      <w:bookmarkEnd w:id="0"/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 заполнении бланка титула аттестата: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левой части оборотной стороны бланка титула аттестата после строки, содержащей надпись "Дата выдачи", на отдельной строке с выравниванием по центру указывается дата выдачи аттестата с указанием числа (арабскими цифрами), месяца (прописью в родительном падеже) и года (четырехзначное число арабскими цифрами, слово "года").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правой части оборотной стороны бланка титула аттестата указываются следующие сведения: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после строки, содержащей надпись "Настоящий аттестат свидетельствует о том, что", с выравниванием по центру: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отдельной строке (при необходимости - в несколько строк) - фамилия выпускника (в именительном падеже), размер шрифта может быть увеличен не более чем до 20п;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отдельной строке (при необходимости - в несколько строк) - имя и отчество (при наличии) выпускника (в именительном падеже), размер шрифта может быть увеличен не более чем до 20п.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 и отчество (при наличии) выпускника указываются полностью в соответствии с документом, удостоверяющим его личность.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строке, содержащей надпись "в ____ году окончи</w:t>
      </w:r>
      <w:proofErr w:type="gramStart"/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а)", после предлога "в" - год окончания организации, осуществляющей образовательную деятельность (четырехзначное число арабскими цифрами);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после строки, содержащей надпись "в ____ году окончи</w:t>
      </w:r>
      <w:proofErr w:type="gramStart"/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а)", на отдельной строке (при необходимости - в несколько строк) - полное официальное наименование организации, осуществляющей образовательную деятельность (в винительном падеже), выдавшей аттестат, в соответствии с ее уставом;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отдельной строке (при необходимости - в несколько строк) - название места нахождения организации, осуществляющей образовательную деятельность, в том числе </w:t>
      </w: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населенного пункта, муниципального образования, субъекта Российской Федерации (в случае если полное наименование организации, осуществляющей образовательную деятельность, содержит информацию о местонахождении организации (поселок (село, деревня), район, область (республика, край), то название населенного пункта во избежание дублирования не пишется);</w:t>
      </w:r>
      <w:proofErr w:type="gramEnd"/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недостатке выделенного поля в наименовании организации, осуществляющей образовательную деятельность, а также названии ее места нахождения допускается написание установленных сокращенных наименований;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после строк, содержащих надпись "Руководитель организации, осуществляющей образовательную деятельность", на отдельной строке - подпись руководителя организации, осуществляющей образовательную деятельность, с последующей ее расшифровкой: фамилия и инициалы в именительном падеже.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 заполнении бланка приложения к аттестату об основном общем/среднем общем образовании (далее - бланк приложения):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 правой части лицевой стороны бланка приложения указываются с выравниванием по центру следующие сведения: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после строк, содержащих надпись "к аттестату об основном общем образовании" ("к аттестату о среднем общем образовании") на отдельной строке - нумерация бланка аттестата;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после строки, содержащей нумерацию бланка аттестата: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отдельной строке (при необходимости - в несколько строк) - фамилия;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отдельной строке (при необходимости - в несколько строк) - имя и отчество (при наличии) выпускника (в именительном падеже);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после строки, содержащей надпись "Дата рождения", на отдельной строке - дата рождения выпускника с указанием числа (арабскими цифрами), месяца (прописью в родительном падеже) и года (четырехзначное число арабскими цифрами, слово "года").</w:t>
      </w:r>
      <w:proofErr w:type="gramEnd"/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 левой части лицевой стороны бланка приложения указываются следующие сведения: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после строки, содержащей надпись "Дополнительные сведения", на отдельных строках с выравниванием по левому краю (размер шрифта может быть уменьшен не более чем до 9п) - наименования учебных курсов, предметов, дисциплин, изученных выпускником в объеме менее 64 часов за два учебных года, в том числе в рамках платных дополнительных образовательных услуг, оказываемых организацией, осуществляющей образовательную деятельность.</w:t>
      </w:r>
      <w:proofErr w:type="gramEnd"/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учебных курсов, предметов, дисциплин записываются на отдельных строках с прописной (заглавной) буквы, без порядковой нумерации, в именительном падеже.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указания дополнительных сведений определяется организацией, осуществляющей образовательную деятельность, самостоятельно;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после строки, содержащей надпись "Дата выдачи", на отдельной строке с выравниванием по центру - дата выдачи приложения с указанием числа (арабскими цифрами), месяца (прописью в родительном падеже) и года (четырехзначное число арабскими цифрами, слово "года");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строке, содержащей надпись "осуществляющей образовательную деятельность", - фамилия и инициалы руководителя организации, осуществляющей образовательную деятельность, с выравниванием вправо.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В левой и правой </w:t>
      </w:r>
      <w:proofErr w:type="gramStart"/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частях</w:t>
      </w:r>
      <w:proofErr w:type="gramEnd"/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оборотной стороны бланка приложения указываются сведения о результатах освоения выпускником образовательной программы соответствующего уровня: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графе "Наименование учебных предметов" на отдельных строках с выравниванием по левому краю - наименования учебных предметов в соответствии с учебным планом образовательной программы среднего общего образования;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 учебных предметов записываются с прописной (заглавной) буквы, без порядковой нумерации, в именительном падеже со следующими допустимыми сокращениями и аббревиатурой: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Информатика и ИКТ - Информатика;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 - Физкультура;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Мировая художественная культура - МХК;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Изобразительное искусство - </w:t>
      </w:r>
      <w:proofErr w:type="gramStart"/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безопасности жизнедеятельности - ОБЖ.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уточнение "Русская" литература в случае, если выпускник окончил организацию, осуществляющую образовательную деятельность, с обучением на родном (нерусском) языке.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Название учебного предмета "Иностранный язык" уточняется записью (в скобках), указывающей, какой именно иностранный язык изучался выпускником. </w:t>
      </w:r>
      <w:proofErr w:type="gramStart"/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допускается сокращение слова в соответствии с правилами русской орфографии (английский - (англ.), французский - (франц.); при необходимости допускается перенос записи на следующую строку.</w:t>
      </w:r>
      <w:proofErr w:type="gramEnd"/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графе "Итоговая отметка" на отдельных строках, соответствующих указанным в графе "Наименование учебных предметов" учебным предметам, с выравниванием по левому краю - итоговые отметки выпускника: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каждому учебному предмету инвариантной части базисного учебного плана;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каждому учебному предмету вариативной части учебного плана организации, осуществляющей образовательную деятельность, </w:t>
      </w:r>
      <w:proofErr w:type="spellStart"/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изучавшемуся</w:t>
      </w:r>
      <w:proofErr w:type="spellEnd"/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выпускником, в случае если на его изучение отводилось по учебному плану организации, осуществляющей образовательную деятельность, не менее 64 часов за два учебных года;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учебным предметам, изучение которых завершилось до 9 класса (изобразительное искусство, музыка и другие).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Итоговые отметки за 9 класс по русскому языку и математике определяются как среднее арифметическое годовых и экзаменационных отметок выпускника и выставляются в аттестат целыми числами в соответствии с правилами математического округления.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Итоговые отметки за 9 класс по другим учебным предметам выставляются на основе годовой отметки выпускника за 9 класс.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Итоговые отметки за 11 класс определяются как среднее арифметическое полугодовых и годовых отметок обучающегося за каждый год </w:t>
      </w:r>
      <w:proofErr w:type="gramStart"/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прошедшим экстерном государственную итоговую аттестацию в организации, осуществляющей образовательную деятельность,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удовлетворительные результаты, в аттестат выставляются отметки, полученные ими на промежуточной аттестации</w:t>
      </w:r>
      <w:proofErr w:type="gramEnd"/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проводимой организацией, осуществляющей образовательную деятельность, по всем учебным предметам инвариантной части базисного учебного плана.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Итоговые отметки проставляются арабскими цифрами и в скобках - словами. При этом возможно сокращение слова в соответствии с правилами русской орфографии (удовлетворительно - </w:t>
      </w:r>
      <w:proofErr w:type="spellStart"/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</w:t>
      </w:r>
      <w:proofErr w:type="spellEnd"/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"зачтено", "не изучал" не допускаются. На незаполненных строках приложения ставится "Z".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6. Форма получения образования в аттестатах и приложениях к ним не указывается.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Подписи руководителя организации, осуществляющей образовательную деятельность, проставляются чернилами, пастой или тушью черного, синего или фиолетового цветов.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руководителя организации, осуществляющей образовательную деятельность, на аттестате и приложении к нему должны быть идентичными.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Подписание документов факсимильной подписью не допускается.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Аттестат и приложение к нему могут быть подписаны исполняющим обязанности руководителя организации, осуществляющей образовательную деятельность, или лицом, уполномоченным руководителем на основании соответствующего приказа.</w:t>
      </w:r>
      <w:proofErr w:type="gramEnd"/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перед надписью "Руководитель" указывается символ "/"(косая черта).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Заполненные бланки заверяются печатью организации, осуществляющей образовательную деятельность. Печать проставляется на отведенном для нее месте. Оттиск печати должен быть ясным, четким и легко читаемым.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 Бланки после их заполнения тщательно проверяются на точность и безошибочность внесенных в них записей. Не допускаются подчистки, пропуски строк.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Бланки, заполненные с ошибками или имеющие иные дефекты, внесенные при заполнении, считаются испорченными при заполнении и подлежат замене. Испорченные при заполнении бланки уничтожаются в установленном порядке.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III. Заполнение дубликатов аттестатов и приложений к ним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10. Дубликаты аттестата и приложения к нему (далее - дубликат) заполняются в соответствии с </w:t>
      </w: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пунктами 3</w:t>
      </w:r>
      <w:r w:rsidRPr="00504B3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 </w:t>
      </w: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04B3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настоящего Порядка.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При заполнении дубликатов на бланках титула аттестата и приложения к нему справа в верхнем углу указывается слово "ДУБЛИКАТ".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 дубликате аттестата после фамилии, имени, отчества (при наличии) выпускника указывается год окончания и полное наименование той организации, осуществляющей образовательную деятельность, которую окончил выпускник.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13. В дубликаты вносятся записи в соответствии с документами, имеющимися в личном деле выпускника, утратившего документ. При невозможности заполнения дубликата приложения к аттестату дубликат аттестата выдается без приложения к нему.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14. Дубликат подписывается руководителем организации, осуществляющей образовательную деятельность, выдавшей дубликат. Дубликат может быть подписан исполняющим обязанности руководителя организации, осуществляющей образовательную деятельность, или должностным лицом, уполномоченным руководителем.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IV. Учет бланков аттестатов и приложений к ним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3"/>
          <w:szCs w:val="23"/>
          <w:lang w:eastAsia="ru-RU"/>
        </w:rPr>
        <w:t>15. Бланки хранятся в организации, осуществляющей образовательную деятельность, как документы строгой отчетности и учитываются по специальному реестру.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16. Передача приобретенных организацией, осуществляющей образовательную деятельность, бланков в другие организации, осуществляющие образовательную деятельность, не допускается.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17. Для учета выданных аттестатов, приложений к ним, дубликатов аттестатов и дубликатов приложений к аттестатам в организации, осуществляющей образовательную деятельность, ведется книга регистрации выданных документов об образовании (далее - книга регистрации).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18. Книга регистрации в организации, осуществляющей образовательную деятельность, ведется отдельно по каждому уровню общего образования и содержит следующие сведения: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учетной записи (по порядку);</w:t>
      </w:r>
      <w:proofErr w:type="gramEnd"/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фамилию, имя, отчество (при наличии) выпускника; в случае получения аттестата (дубликата аттестата, дубликата приложения к аттестату) по доверенности - также фамилию, имя и отчество (при наличии) лица, которому выдан документ;</w:t>
      </w:r>
      <w:proofErr w:type="gramEnd"/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дату рождения выпускника;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нумерацию бланка аттестата (бланка дубликата аттестата);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учебных предметов и итоговые отметки выпускника по ним;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 и номер приказа о выдаче аттестата (дубликата аттестата, дубликата приложения к аттестату);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уполномоченного лица организации, осуществляющей образовательную деятельность, выдавшего аттестат (дубликат аттестата, дубликат приложения к аттестату);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получателя аттестата (если документ выдан лично выпускнику либо по доверенности), либо дату и номер почтового отправления (если документ направлен через операторов почтовой связи общего пользования);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 выдачи аттестата (дубликата аттестата, дубликата приложения к аттестату).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выдаче дубликата аттестата и дубликата приложения к аттестату также отмечаются учетный номер записи и дата выдачи оригинала, нумерация бланка оригинала. При этом отметка о выдаче дубликата аттестата делается также напротив учетного номера записи выдачи оригинала.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ошибок, допущенных при заполнении аттестата или одного из приложений, в год окончания выпускником организации, осуществляющей образовательную деятельность, выдача нового аттестата или приложения взамен испорченного фиксируется в книге регистрации за новым номером учетной записи. При этом напротив ранее сделанной учетной записи делается пометка "испорчен, аннулирован, выдан новый аттестат" с указанием номера учетной записи аттестата, выданного взамен испорченного.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19. В книгу регистрации список выпускников текущего учебного года вносится в алфавитном порядке отдельно по каждому классу (со сквозной нумерацией), номера бланков - в возрастающем порядке.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в книге регистрации заверяются подписями классного руководителя, руководителя организации, осуществляющей образовательную деятельность, и печатью организации, осуществляющей образовательную деятельность, отдельно по каждому классу.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запись о выдаче дубликата аттестата, дубликата приложения к аттестату заверяется подписью руководителя организации, осуществляющей образовательную деятельность, выдавшей аттестат, и скрепляется печатью организации, осуществляющей образовательную деятельность.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20. Исправления, допущенные при заполнении книги регистрации, заверяются руководителем организации, осуществляющей образовательную деятельность, выдавшей аттестат, и скрепляются печатью организации, осуществляющей образовательную деятельность, со ссылкой на номер учетной записи.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Листы книги регистрации пронумеровываются, книга регистрации прошнуровывается, скрепляется печатью организации, осуществляющей образовательную деятельность, с </w:t>
      </w: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указанием количества листов в книге регистрации и хранится как документ строгой отчетности.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V. Выдача аттестатов и приложений к ним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21. Аттестат об основном общем образовании и приложение к нему выдаются лицам, завершившим </w:t>
      </w:r>
      <w:proofErr w:type="gramStart"/>
      <w:r w:rsidRPr="00504B36"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обучение по</w:t>
      </w:r>
      <w:proofErr w:type="gramEnd"/>
      <w:r w:rsidRPr="00504B3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образовательным программам основного общего образования и успешно прошедшим государственную итоговую аттестацию.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Аттестат об основном общем образовании с отличием и приложение к нему выдаются выпускникам 9 класса, завершившим </w:t>
      </w:r>
      <w:proofErr w:type="gramStart"/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основного общего образования, успешно прошедшим государственную итоговую аттестацию и имеющим итоговые отметки "отлично" по всем учебным предметам учебного плана, </w:t>
      </w:r>
      <w:proofErr w:type="spellStart"/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изучавшимся</w:t>
      </w:r>
      <w:proofErr w:type="spellEnd"/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уровне основного общего образования.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Аттестат о среднем общем образовании и приложение к нему выдаются лицам, завершившим </w:t>
      </w:r>
      <w:proofErr w:type="gramStart"/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среднего общего образования и успешно прошедшим государственную итоговую аттестацию.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Аттестат о среднем общем образовании с отличием и приложение к нему выдаются выпускникам 11 класса, завершившим </w:t>
      </w:r>
      <w:proofErr w:type="gramStart"/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среднего общего образования, успешно прошедшим государственную итоговую аттестацию и имеющим итоговые отметки "отлично" по всем учебным предметам учебного плана, </w:t>
      </w:r>
      <w:proofErr w:type="spellStart"/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изучавшимся</w:t>
      </w:r>
      <w:proofErr w:type="spellEnd"/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уровне среднего общего образования.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22. Аттестаты и приложения к ним выдаются выпускникам 9 и 11 классов теми организациями, осуществляющими образовательную деятельность, в которых они проходили государственную итоговую аттестацию, на основании решения педагогического совета организации, осуществляющей образовательную деятельность.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Аттестаты и приложения к ним выдаются не позднее десяти дней после даты издания распорядительного акта об отчислении выпускников.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23. Дубликат аттестата и дубликат приложения к аттестату выдаются: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взамен утраченного (поврежденного) аттестата и (или) приложения к аттестату;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взамен аттестата и (или) приложения к аттестату, содержащего ошибки, обнаруженные выпускником после его получения;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лицу, изменившему свою фамилию (имя, отчество).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24. В случае утраты (повреждения) только аттестата либо в случае обнаружения в нем ошибок после получения его выпускником выдаются дубликат аттестата и дубликат приложения к нему, при этом сохранившийся подлинник приложения к аттестату изымается и уничтожается в установленном порядке.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утраты (повреждения) только приложения к аттестату либо в случае обнаружения в нем ошибок после его получения выпускником взамен выдается дубликат приложения к аттестату, на котором проставляется нумерация бланка сохранившегося аттестата.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25. </w:t>
      </w:r>
      <w:proofErr w:type="gramStart"/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Аттестат (дубликат аттестата) выдается выпускнику организации, осуществляющей образовательную деятельность, лично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Доверенность и (или) заявление, по которым был выдан (направлен) аттестат (дубликат аттестата), хранятся в личном деле выпускника.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26. Выдача дубликата аттестата и (или) дубликата приложения к аттестату осуществляется на основании письменного заявления выпускника или его родителей (законных представителей), подаваемого в организацию, осуществляющую образовательную деятельность, выдавшую аттестат: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утрате аттестата или приложения к аттестату - с изложением обстоятельств утраты аттестата или приложения к аттестату, а также приложением документа, подтверждающего факт утраты (справки из органов внутренних дел, пожарной охраны, объявления в газете и других);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повреждении аттестата и (или) приложения к аттестату, при обнаружении ошибки, допущенной при заполнении - с изложением обстоятельств и характера повреждений, исключающих возможность дальнейшего использования или указанием допущенных ошибок, с приложением поврежденного (испорченного) аттестата и (или) приложения к аттестату, которые подлежат уничтожению в установленном порядке;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изменении фамилии (имени, отчества) выпускника - с приложением копий документов, подтверждающих изменение фамилии (имени, отчества) выпускника.</w:t>
      </w:r>
      <w:proofErr w:type="gramEnd"/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выдаче или отказ в выдаче дубликата аттестата и (или) дубликата приложения к нему принимается организацией, осуществляющей образовательную деятельность, в месячный срок со дня подачи письменного заявления.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27. О выдаче дубликата аттестата или дубликата приложения к аттестату организацией, осуществляющей образовательную деятельность, издается распорядительный акт. Копия распорядительного акта, заявление выпускника и все основания для выдачи дубликата хранятся в личном деле выпускника.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28. В случае изменения наименования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вместе с документом, подтверждающим изменение наименования организации, осуществляющей образовательную деятельность.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реорганизации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являющейся правопреемником.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ликвидации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определяемой органом исполнительной власти субъекта Российской Федерации, осуществляющим государственное управление в сфере образования, или органом местного самоуправления, осуществляющим управление </w:t>
      </w: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сфере образования, в ведении которых находилась указанная организация, в соответствии с настоящим Порядком.</w:t>
      </w:r>
      <w:proofErr w:type="gramEnd"/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29. Дубликаты аттестата и приложения к нему оформляются на бланках аттестата и приложения к нему, применяемых организацией, осуществляющей образовательную деятельность, на момент подачи заявления о выдаче дубликатов.</w:t>
      </w:r>
    </w:p>
    <w:p w:rsidR="00504B36" w:rsidRPr="00504B36" w:rsidRDefault="00504B36" w:rsidP="00504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B36">
        <w:rPr>
          <w:rFonts w:ascii="Times New Roman" w:eastAsia="Times New Roman" w:hAnsi="Times New Roman" w:cs="Times New Roman"/>
          <w:sz w:val="24"/>
          <w:szCs w:val="24"/>
          <w:lang w:eastAsia="ru-RU"/>
        </w:rPr>
        <w:t>30. Документы о соответствующем уровне общего образования, образцы которых самостоятельно установлены организацией, осуществляющей образовательную деятельность, не подлежат обмену на аттестаты, образцы которых устанавливаются Министерством образования и науки Российской Федерации &lt;1&gt;.</w:t>
      </w:r>
    </w:p>
    <w:p w:rsidR="00C83A25" w:rsidRDefault="00C83A25"/>
    <w:sectPr w:rsidR="00C83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B36"/>
    <w:rsid w:val="00504B36"/>
    <w:rsid w:val="00C8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0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3594</Words>
  <Characters>20486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2014-05-13T21:17:00Z</dcterms:created>
  <dcterms:modified xsi:type="dcterms:W3CDTF">2014-05-13T21:19:00Z</dcterms:modified>
</cp:coreProperties>
</file>